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C4210" w14:textId="77777777" w:rsidR="00C30D41" w:rsidRPr="001E4AAD" w:rsidRDefault="00C30D41" w:rsidP="00C30D41">
      <w:pPr>
        <w:rPr>
          <w:rFonts w:ascii="Fellix" w:hAnsi="Fellix"/>
        </w:rPr>
      </w:pPr>
      <w:bookmarkStart w:id="0" w:name="_GoBack"/>
      <w:bookmarkEnd w:id="0"/>
    </w:p>
    <w:p w14:paraId="16BD6C2E" w14:textId="65503115" w:rsidR="00C30D41" w:rsidRDefault="00F86A03" w:rsidP="00C30D41">
      <w:pPr>
        <w:rPr>
          <w:rFonts w:ascii="Fellix" w:hAnsi="Fellix"/>
          <w:b/>
        </w:rPr>
      </w:pPr>
      <w:proofErr w:type="spellStart"/>
      <w:r>
        <w:rPr>
          <w:rFonts w:ascii="Fellix" w:hAnsi="Fellix"/>
          <w:b/>
        </w:rPr>
        <w:t>Curiolade</w:t>
      </w:r>
      <w:proofErr w:type="spellEnd"/>
      <w:r>
        <w:rPr>
          <w:rFonts w:ascii="Fellix" w:hAnsi="Fellix"/>
          <w:b/>
        </w:rPr>
        <w:t xml:space="preserve">, </w:t>
      </w:r>
      <w:proofErr w:type="spellStart"/>
      <w:r>
        <w:rPr>
          <w:rFonts w:ascii="Fellix" w:hAnsi="Fellix"/>
          <w:b/>
        </w:rPr>
        <w:t>kleurendrukdenken</w:t>
      </w:r>
      <w:proofErr w:type="spellEnd"/>
      <w:r>
        <w:rPr>
          <w:rFonts w:ascii="Fellix" w:hAnsi="Fellix"/>
          <w:b/>
        </w:rPr>
        <w:t xml:space="preserve"> </w:t>
      </w:r>
    </w:p>
    <w:p w14:paraId="7BEBD502" w14:textId="77777777" w:rsidR="00C30D41" w:rsidRDefault="00C30D41" w:rsidP="00C30D41">
      <w:pPr>
        <w:autoSpaceDE w:val="0"/>
        <w:autoSpaceDN w:val="0"/>
        <w:adjustRightInd w:val="0"/>
        <w:spacing w:after="0" w:line="240" w:lineRule="auto"/>
        <w:rPr>
          <w:rFonts w:ascii="Fellix" w:hAnsi="Fellix"/>
          <w:b/>
        </w:rPr>
      </w:pPr>
      <w:r>
        <w:rPr>
          <w:rFonts w:ascii="Fellix" w:hAnsi="Fellix"/>
          <w:b/>
        </w:rPr>
        <w:t xml:space="preserve">Fase:  </w:t>
      </w:r>
    </w:p>
    <w:p w14:paraId="2157A5B0" w14:textId="2678BC39" w:rsidR="00C30D41" w:rsidRPr="001E4AAD" w:rsidRDefault="00DB0365" w:rsidP="00C30D41">
      <w:pPr>
        <w:rPr>
          <w:rFonts w:ascii="Fellix" w:hAnsi="Fellix"/>
          <w:b/>
        </w:rPr>
      </w:pPr>
      <w:r>
        <w:rPr>
          <w:rFonts w:ascii="Fellix" w:hAnsi="Fellix"/>
        </w:rPr>
        <w:t>Analyse, analyseren</w:t>
      </w:r>
    </w:p>
    <w:p w14:paraId="3A7C236F" w14:textId="77777777" w:rsidR="00C30D41" w:rsidRDefault="00C30D41" w:rsidP="00C30D41">
      <w:pPr>
        <w:autoSpaceDE w:val="0"/>
        <w:autoSpaceDN w:val="0"/>
        <w:adjustRightInd w:val="0"/>
        <w:spacing w:after="0" w:line="240" w:lineRule="auto"/>
        <w:rPr>
          <w:rFonts w:ascii="Fellix" w:hAnsi="Fellix"/>
        </w:rPr>
      </w:pPr>
      <w:r w:rsidRPr="001E4AAD">
        <w:rPr>
          <w:rFonts w:ascii="Fellix" w:hAnsi="Fellix"/>
          <w:b/>
        </w:rPr>
        <w:t xml:space="preserve">Doel: </w:t>
      </w:r>
    </w:p>
    <w:p w14:paraId="036B84D7" w14:textId="213B05B2" w:rsidR="00C30D41" w:rsidRPr="001E4AAD" w:rsidRDefault="00302B3F" w:rsidP="00C30D41">
      <w:pPr>
        <w:rPr>
          <w:rFonts w:ascii="Fellix" w:hAnsi="Fellix"/>
        </w:rPr>
      </w:pPr>
      <w:r>
        <w:rPr>
          <w:rFonts w:ascii="Fellix" w:hAnsi="Fellix"/>
        </w:rPr>
        <w:t>H</w:t>
      </w:r>
      <w:r w:rsidR="006B1651">
        <w:rPr>
          <w:rFonts w:ascii="Fellix" w:hAnsi="Fellix"/>
        </w:rPr>
        <w:t xml:space="preserve">et duidelijk krijgen waar de voorkeur zit voor manier van innoveren binnen het team. Door het gesprek aan te gaan </w:t>
      </w:r>
      <w:r w:rsidR="006F279B">
        <w:rPr>
          <w:rFonts w:ascii="Fellix" w:hAnsi="Fellix"/>
        </w:rPr>
        <w:t>bij het koffieautomaat met iets lekkers</w:t>
      </w:r>
      <w:r w:rsidR="00033EAA">
        <w:rPr>
          <w:rFonts w:ascii="Fellix" w:hAnsi="Fellix"/>
        </w:rPr>
        <w:t xml:space="preserve">. </w:t>
      </w:r>
      <w:r w:rsidR="006F279B">
        <w:rPr>
          <w:rFonts w:ascii="Fellix" w:hAnsi="Fellix"/>
        </w:rPr>
        <w:t xml:space="preserve"> </w:t>
      </w:r>
    </w:p>
    <w:p w14:paraId="4ED3D59D" w14:textId="77777777" w:rsidR="00C30D41" w:rsidRPr="001E4AAD" w:rsidRDefault="00C30D41" w:rsidP="00C30D41">
      <w:pPr>
        <w:autoSpaceDE w:val="0"/>
        <w:autoSpaceDN w:val="0"/>
        <w:adjustRightInd w:val="0"/>
        <w:spacing w:after="0" w:line="240" w:lineRule="auto"/>
        <w:rPr>
          <w:rFonts w:ascii="Fellix" w:hAnsi="Fellix"/>
          <w:b/>
        </w:rPr>
      </w:pPr>
      <w:r w:rsidRPr="001E4AAD">
        <w:rPr>
          <w:rFonts w:ascii="Fellix" w:hAnsi="Fellix"/>
          <w:b/>
        </w:rPr>
        <w:t>Saus</w:t>
      </w:r>
      <w:r>
        <w:rPr>
          <w:rFonts w:ascii="Fellix" w:hAnsi="Fellix"/>
          <w:b/>
        </w:rPr>
        <w:t xml:space="preserve"> en jeu</w:t>
      </w:r>
      <w:r w:rsidRPr="001E4AAD">
        <w:rPr>
          <w:rFonts w:ascii="Fellix" w:hAnsi="Fellix"/>
          <w:b/>
        </w:rPr>
        <w:t xml:space="preserve">: </w:t>
      </w:r>
    </w:p>
    <w:p w14:paraId="75612B0B" w14:textId="62E3BFD2" w:rsidR="00AE1F31" w:rsidRDefault="00033EAA" w:rsidP="00FA6F7E">
      <w:pPr>
        <w:autoSpaceDE w:val="0"/>
        <w:autoSpaceDN w:val="0"/>
        <w:adjustRightInd w:val="0"/>
        <w:spacing w:after="0" w:line="240" w:lineRule="auto"/>
        <w:rPr>
          <w:rFonts w:ascii="Fellix" w:hAnsi="Fellix"/>
        </w:rPr>
      </w:pPr>
      <w:r>
        <w:rPr>
          <w:rFonts w:ascii="Fellix" w:hAnsi="Fellix"/>
        </w:rPr>
        <w:t xml:space="preserve">De </w:t>
      </w:r>
      <w:r w:rsidR="000D2B9F">
        <w:rPr>
          <w:rFonts w:ascii="Fellix" w:hAnsi="Fellix"/>
        </w:rPr>
        <w:t xml:space="preserve">bonbons helpen om het gesprek te openen en je </w:t>
      </w:r>
      <w:r w:rsidR="00DB0365">
        <w:rPr>
          <w:rFonts w:ascii="Fellix" w:hAnsi="Fellix"/>
        </w:rPr>
        <w:t>plannen</w:t>
      </w:r>
      <w:r w:rsidR="000D2B9F">
        <w:rPr>
          <w:rFonts w:ascii="Fellix" w:hAnsi="Fellix"/>
        </w:rPr>
        <w:t xml:space="preserve"> bespreekbaar te maken met collega’s. De </w:t>
      </w:r>
      <w:r w:rsidR="00225FFC">
        <w:rPr>
          <w:rFonts w:ascii="Fellix" w:hAnsi="Fellix"/>
        </w:rPr>
        <w:t xml:space="preserve">kleuren van de bonbons komen overeen met het </w:t>
      </w:r>
      <w:r w:rsidR="00DF778B">
        <w:rPr>
          <w:rFonts w:ascii="Fellix" w:hAnsi="Fellix"/>
        </w:rPr>
        <w:t xml:space="preserve">model van </w:t>
      </w:r>
      <w:proofErr w:type="spellStart"/>
      <w:r w:rsidR="00DF778B">
        <w:rPr>
          <w:rFonts w:ascii="Fellix" w:hAnsi="Fellix"/>
        </w:rPr>
        <w:t>kleurendrukdenken</w:t>
      </w:r>
      <w:proofErr w:type="spellEnd"/>
      <w:r w:rsidR="00DF778B">
        <w:rPr>
          <w:rFonts w:ascii="Fellix" w:hAnsi="Fellix"/>
        </w:rPr>
        <w:t xml:space="preserve"> </w:t>
      </w:r>
      <w:r w:rsidR="00FA6F7E">
        <w:rPr>
          <w:rFonts w:ascii="Fellix" w:hAnsi="Fellix"/>
        </w:rPr>
        <w:t xml:space="preserve">van </w:t>
      </w:r>
      <w:r w:rsidR="00A41656">
        <w:rPr>
          <w:rFonts w:ascii="Fellix" w:hAnsi="Fellix"/>
        </w:rPr>
        <w:t>D</w:t>
      </w:r>
      <w:r w:rsidR="00DF778B">
        <w:rPr>
          <w:rFonts w:ascii="Fellix" w:hAnsi="Fellix"/>
        </w:rPr>
        <w:t>e</w:t>
      </w:r>
      <w:r w:rsidR="00A41656">
        <w:rPr>
          <w:rFonts w:ascii="Fellix" w:hAnsi="Fellix"/>
        </w:rPr>
        <w:t xml:space="preserve"> </w:t>
      </w:r>
      <w:r w:rsidR="00DF778B">
        <w:rPr>
          <w:rFonts w:ascii="Fellix" w:hAnsi="Fellix"/>
        </w:rPr>
        <w:t>Caluwé</w:t>
      </w:r>
      <w:r w:rsidR="00FA6F7E">
        <w:rPr>
          <w:rFonts w:ascii="Fellix" w:hAnsi="Fellix"/>
        </w:rPr>
        <w:t xml:space="preserve"> (1999). </w:t>
      </w:r>
      <w:r w:rsidR="001869DC">
        <w:rPr>
          <w:rFonts w:ascii="Fellix" w:hAnsi="Fellix"/>
        </w:rPr>
        <w:t>Met het kaartje erbij kan je op speels</w:t>
      </w:r>
      <w:r w:rsidR="009439BC">
        <w:rPr>
          <w:rFonts w:ascii="Fellix" w:hAnsi="Fellix"/>
        </w:rPr>
        <w:t xml:space="preserve">e manier zicht krijgen op </w:t>
      </w:r>
      <w:r w:rsidR="00092043">
        <w:rPr>
          <w:rFonts w:ascii="Fellix" w:hAnsi="Fellix"/>
        </w:rPr>
        <w:t xml:space="preserve">waar de voorkeur zit van de collega en kan je aansluiten bij de voorkeur. </w:t>
      </w:r>
      <w:r w:rsidR="00FA6F7E">
        <w:rPr>
          <w:rFonts w:ascii="Fellix" w:hAnsi="Fellix"/>
        </w:rPr>
        <w:t xml:space="preserve"> </w:t>
      </w:r>
    </w:p>
    <w:p w14:paraId="12F0756E" w14:textId="77777777" w:rsidR="00FA6F7E" w:rsidRDefault="00FA6F7E" w:rsidP="00FA6F7E">
      <w:pPr>
        <w:autoSpaceDE w:val="0"/>
        <w:autoSpaceDN w:val="0"/>
        <w:adjustRightInd w:val="0"/>
        <w:spacing w:after="0" w:line="240" w:lineRule="auto"/>
        <w:rPr>
          <w:rFonts w:ascii="Fellix" w:hAnsi="Fellix"/>
        </w:rPr>
      </w:pPr>
    </w:p>
    <w:p w14:paraId="14D61668" w14:textId="77777777" w:rsidR="00C30D41" w:rsidRPr="00390F8B" w:rsidRDefault="00C30D41" w:rsidP="00C30D41">
      <w:pPr>
        <w:autoSpaceDE w:val="0"/>
        <w:autoSpaceDN w:val="0"/>
        <w:adjustRightInd w:val="0"/>
        <w:spacing w:after="0" w:line="240" w:lineRule="auto"/>
        <w:rPr>
          <w:rFonts w:ascii="Fellix" w:hAnsi="Fellix"/>
          <w:b/>
        </w:rPr>
      </w:pPr>
      <w:r w:rsidRPr="00390F8B">
        <w:rPr>
          <w:rFonts w:ascii="Fellix" w:hAnsi="Fellix"/>
          <w:b/>
        </w:rPr>
        <w:t xml:space="preserve">Duur: </w:t>
      </w:r>
    </w:p>
    <w:p w14:paraId="7426568A" w14:textId="46E885BE" w:rsidR="00C30D41" w:rsidRPr="00DD0A1D" w:rsidRDefault="0048359F" w:rsidP="00DD0A1D">
      <w:pPr>
        <w:pStyle w:val="Lijstalinea"/>
        <w:numPr>
          <w:ilvl w:val="0"/>
          <w:numId w:val="1"/>
        </w:numPr>
        <w:rPr>
          <w:rFonts w:ascii="Fellix" w:hAnsi="Fellix"/>
        </w:rPr>
      </w:pPr>
      <w:r>
        <w:rPr>
          <w:rFonts w:ascii="Fellix" w:hAnsi="Fellix"/>
        </w:rPr>
        <w:t>15-30</w:t>
      </w:r>
      <w:r w:rsidR="00C30D41" w:rsidRPr="00DD0A1D">
        <w:rPr>
          <w:rFonts w:ascii="Fellix" w:hAnsi="Fellix"/>
        </w:rPr>
        <w:t xml:space="preserve"> minuten</w:t>
      </w:r>
    </w:p>
    <w:p w14:paraId="7DD2E643" w14:textId="77777777" w:rsidR="00C30D41" w:rsidRPr="001E4AAD" w:rsidRDefault="00C30D41" w:rsidP="00C30D41">
      <w:pPr>
        <w:autoSpaceDE w:val="0"/>
        <w:autoSpaceDN w:val="0"/>
        <w:adjustRightInd w:val="0"/>
        <w:spacing w:after="0" w:line="240" w:lineRule="auto"/>
        <w:rPr>
          <w:rFonts w:ascii="Fellix" w:hAnsi="Fellix"/>
          <w:b/>
        </w:rPr>
      </w:pPr>
      <w:r w:rsidRPr="001E4AAD">
        <w:rPr>
          <w:rFonts w:ascii="Fellix" w:hAnsi="Fellix"/>
          <w:b/>
        </w:rPr>
        <w:t>Benodigdheden:</w:t>
      </w:r>
    </w:p>
    <w:p w14:paraId="0081D847" w14:textId="45EA811A" w:rsidR="00985678" w:rsidRDefault="0048359F" w:rsidP="00C30D41">
      <w:pPr>
        <w:pStyle w:val="Lijstalinea"/>
        <w:numPr>
          <w:ilvl w:val="0"/>
          <w:numId w:val="1"/>
        </w:numPr>
        <w:rPr>
          <w:rFonts w:ascii="Fellix" w:hAnsi="Fellix"/>
        </w:rPr>
      </w:pPr>
      <w:r>
        <w:rPr>
          <w:rFonts w:ascii="Fellix" w:hAnsi="Fellix"/>
        </w:rPr>
        <w:t>Bonbons in vijf kleuren</w:t>
      </w:r>
    </w:p>
    <w:p w14:paraId="33A3E57B" w14:textId="35D65E67" w:rsidR="0048359F" w:rsidRPr="001E4AAD" w:rsidRDefault="0048359F" w:rsidP="00C30D41">
      <w:pPr>
        <w:pStyle w:val="Lijstalinea"/>
        <w:numPr>
          <w:ilvl w:val="0"/>
          <w:numId w:val="1"/>
        </w:numPr>
        <w:rPr>
          <w:rFonts w:ascii="Fellix" w:hAnsi="Fellix"/>
        </w:rPr>
      </w:pPr>
      <w:r>
        <w:rPr>
          <w:rFonts w:ascii="Fellix" w:hAnsi="Fellix"/>
        </w:rPr>
        <w:t>Kaart</w:t>
      </w:r>
      <w:r w:rsidR="009C2C95">
        <w:rPr>
          <w:rFonts w:ascii="Fellix" w:hAnsi="Fellix"/>
        </w:rPr>
        <w:t xml:space="preserve"> met de uitleg van het model van </w:t>
      </w:r>
      <w:proofErr w:type="spellStart"/>
      <w:r w:rsidR="009C2C95">
        <w:rPr>
          <w:rFonts w:ascii="Fellix" w:hAnsi="Fellix"/>
        </w:rPr>
        <w:t>kleurendrukdenken</w:t>
      </w:r>
      <w:proofErr w:type="spellEnd"/>
    </w:p>
    <w:p w14:paraId="28896119" w14:textId="77777777" w:rsidR="00C30D41" w:rsidRDefault="00C30D41" w:rsidP="00C30D41">
      <w:pPr>
        <w:autoSpaceDE w:val="0"/>
        <w:autoSpaceDN w:val="0"/>
        <w:adjustRightInd w:val="0"/>
        <w:spacing w:after="0" w:line="240" w:lineRule="auto"/>
        <w:rPr>
          <w:rFonts w:ascii="Fellix" w:hAnsi="Fellix"/>
          <w:b/>
        </w:rPr>
      </w:pPr>
      <w:r w:rsidRPr="001E4AAD">
        <w:rPr>
          <w:rFonts w:ascii="Fellix" w:hAnsi="Fellix"/>
          <w:b/>
        </w:rPr>
        <w:t>Korte beschrijving:</w:t>
      </w:r>
    </w:p>
    <w:p w14:paraId="6F697C93" w14:textId="1F4FC4F6" w:rsidR="004F3704" w:rsidRDefault="009C2C95" w:rsidP="004F3704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Fellix" w:hAnsi="Fellix"/>
        </w:rPr>
      </w:pPr>
      <w:r>
        <w:rPr>
          <w:rFonts w:ascii="Fellix" w:hAnsi="Fellix"/>
        </w:rPr>
        <w:t>Ver</w:t>
      </w:r>
      <w:r w:rsidR="007F59E4">
        <w:rPr>
          <w:rFonts w:ascii="Fellix" w:hAnsi="Fellix"/>
        </w:rPr>
        <w:t>pak vijf bonbons en hang het kaartje eraan.</w:t>
      </w:r>
    </w:p>
    <w:p w14:paraId="116F8FC4" w14:textId="26B55FB1" w:rsidR="007F59E4" w:rsidRDefault="00445255" w:rsidP="004F3704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Fellix" w:hAnsi="Fellix"/>
        </w:rPr>
      </w:pPr>
      <w:r>
        <w:rPr>
          <w:rFonts w:ascii="Fellix" w:hAnsi="Fellix"/>
        </w:rPr>
        <w:t xml:space="preserve">Laat de kaart lezen en </w:t>
      </w:r>
      <w:r w:rsidR="00782B06">
        <w:rPr>
          <w:rFonts w:ascii="Fellix" w:hAnsi="Fellix"/>
        </w:rPr>
        <w:t>geef je gesprekspartner een bonbon.</w:t>
      </w:r>
    </w:p>
    <w:p w14:paraId="420A04AD" w14:textId="619B7F9A" w:rsidR="00782B06" w:rsidRDefault="00782B06" w:rsidP="004F3704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Fellix" w:hAnsi="Fellix"/>
        </w:rPr>
      </w:pPr>
      <w:r>
        <w:rPr>
          <w:rFonts w:ascii="Fellix" w:hAnsi="Fellix"/>
        </w:rPr>
        <w:t xml:space="preserve">Ga het informele gesprek aan over je idee en vraag </w:t>
      </w:r>
      <w:r w:rsidR="00957A9D">
        <w:rPr>
          <w:rFonts w:ascii="Fellix" w:hAnsi="Fellix"/>
        </w:rPr>
        <w:t>stel vragen over wat er nodig is om je idee te implementeren</w:t>
      </w:r>
    </w:p>
    <w:p w14:paraId="2F664939" w14:textId="4C324EEB" w:rsidR="00957A9D" w:rsidRPr="004F3704" w:rsidRDefault="008E2613" w:rsidP="004F3704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Fellix" w:hAnsi="Fellix"/>
        </w:rPr>
      </w:pPr>
      <w:r>
        <w:rPr>
          <w:rFonts w:ascii="Fellix" w:hAnsi="Fellix"/>
        </w:rPr>
        <w:t xml:space="preserve">Spreek zo veel mogelijk collega’s over het idee om mensen mee te nemen in je idee. </w:t>
      </w:r>
    </w:p>
    <w:p w14:paraId="6A8AB1AB" w14:textId="4D16DE6C" w:rsidR="00C30D41" w:rsidRPr="00AE1F31" w:rsidRDefault="00C30D41" w:rsidP="00AE1F31">
      <w:pPr>
        <w:autoSpaceDE w:val="0"/>
        <w:autoSpaceDN w:val="0"/>
        <w:adjustRightInd w:val="0"/>
        <w:spacing w:after="0" w:line="240" w:lineRule="auto"/>
        <w:rPr>
          <w:rFonts w:ascii="Fellix" w:hAnsi="Fellix"/>
          <w:b/>
        </w:rPr>
      </w:pPr>
    </w:p>
    <w:p w14:paraId="65CEDB6A" w14:textId="77777777" w:rsidR="00C30D41" w:rsidRPr="001E4AAD" w:rsidRDefault="00C30D41" w:rsidP="00C30D41">
      <w:pPr>
        <w:autoSpaceDE w:val="0"/>
        <w:autoSpaceDN w:val="0"/>
        <w:adjustRightInd w:val="0"/>
        <w:spacing w:after="0" w:line="240" w:lineRule="auto"/>
        <w:rPr>
          <w:rFonts w:ascii="Fellix" w:hAnsi="Fellix"/>
          <w:b/>
        </w:rPr>
      </w:pPr>
      <w:r w:rsidRPr="001E4AAD">
        <w:rPr>
          <w:rFonts w:ascii="Fellix" w:hAnsi="Fellix"/>
          <w:b/>
        </w:rPr>
        <w:t>Bron(</w:t>
      </w:r>
      <w:proofErr w:type="spellStart"/>
      <w:r w:rsidRPr="001E4AAD">
        <w:rPr>
          <w:rFonts w:ascii="Fellix" w:hAnsi="Fellix"/>
          <w:b/>
        </w:rPr>
        <w:t>nen</w:t>
      </w:r>
      <w:proofErr w:type="spellEnd"/>
      <w:r w:rsidRPr="001E4AAD">
        <w:rPr>
          <w:rFonts w:ascii="Fellix" w:hAnsi="Fellix"/>
          <w:b/>
        </w:rPr>
        <w:t xml:space="preserve">): </w:t>
      </w:r>
    </w:p>
    <w:p w14:paraId="46B34E2C" w14:textId="0810B255" w:rsidR="00C30D41" w:rsidRPr="000746DD" w:rsidRDefault="000746DD" w:rsidP="00C30D41">
      <w:pPr>
        <w:rPr>
          <w:rFonts w:ascii="Fellix" w:hAnsi="Fellix"/>
        </w:rPr>
      </w:pPr>
      <w:r w:rsidRPr="000746DD">
        <w:rPr>
          <w:rFonts w:ascii="Fellix" w:hAnsi="Fellix"/>
          <w:bCs/>
        </w:rPr>
        <w:t>De Caluwé, L. (1999</w:t>
      </w:r>
      <w:r w:rsidR="00DB0365">
        <w:rPr>
          <w:rFonts w:ascii="Fellix" w:hAnsi="Fellix"/>
          <w:bCs/>
        </w:rPr>
        <w:t>).</w:t>
      </w:r>
      <w:r w:rsidRPr="000746DD">
        <w:rPr>
          <w:rFonts w:ascii="Fellix" w:hAnsi="Fellix"/>
          <w:bCs/>
        </w:rPr>
        <w:t xml:space="preserve"> </w:t>
      </w:r>
      <w:r w:rsidRPr="00DB0365">
        <w:rPr>
          <w:rFonts w:ascii="Fellix" w:hAnsi="Fellix"/>
          <w:i/>
        </w:rPr>
        <w:t>Veranderen moet je leren.</w:t>
      </w:r>
      <w:r w:rsidR="00DB0365">
        <w:rPr>
          <w:rFonts w:ascii="Fellix" w:hAnsi="Fellix"/>
          <w:bCs/>
        </w:rPr>
        <w:t xml:space="preserve"> </w:t>
      </w:r>
      <w:proofErr w:type="spellStart"/>
      <w:r w:rsidR="00DB0365">
        <w:rPr>
          <w:rFonts w:ascii="Fellix" w:hAnsi="Fellix"/>
          <w:bCs/>
        </w:rPr>
        <w:t>Delwel</w:t>
      </w:r>
      <w:proofErr w:type="spellEnd"/>
      <w:r w:rsidR="00DB0365">
        <w:rPr>
          <w:rFonts w:ascii="Fellix" w:hAnsi="Fellix"/>
          <w:bCs/>
        </w:rPr>
        <w:t>.</w:t>
      </w:r>
    </w:p>
    <w:p w14:paraId="67CAD5C2" w14:textId="178D810B" w:rsidR="00C30D41" w:rsidRDefault="00C30D41" w:rsidP="00C30D41">
      <w:pPr>
        <w:rPr>
          <w:rFonts w:ascii="Fellix" w:hAnsi="Fellix"/>
          <w:b/>
        </w:rPr>
      </w:pPr>
      <w:r w:rsidRPr="003F0C7E">
        <w:rPr>
          <w:rFonts w:ascii="Fellix" w:hAnsi="Fellix"/>
          <w:b/>
        </w:rPr>
        <w:t xml:space="preserve">Link werkblad </w:t>
      </w:r>
    </w:p>
    <w:p w14:paraId="46F2AC73" w14:textId="30D1DE4F" w:rsidR="001B5C7C" w:rsidRPr="001B5C7C" w:rsidRDefault="00B27F05" w:rsidP="001B5C7C">
      <w:pPr>
        <w:spacing w:after="0" w:line="240" w:lineRule="auto"/>
        <w:rPr>
          <w:rFonts w:ascii="Fellix" w:eastAsia="Times New Roman" w:hAnsi="Fellix" w:cs="Times New Roman"/>
          <w:color w:val="0000FF"/>
          <w:sz w:val="24"/>
          <w:szCs w:val="24"/>
          <w:u w:val="single"/>
          <w:lang w:eastAsia="nl-NL"/>
          <w14:ligatures w14:val="none"/>
        </w:rPr>
      </w:pPr>
      <w:hyperlink r:id="rId8" w:history="1">
        <w:proofErr w:type="spellStart"/>
        <w:r w:rsidR="001B5C7C" w:rsidRPr="001B5C7C">
          <w:rPr>
            <w:rFonts w:ascii="Fellix" w:eastAsia="Times New Roman" w:hAnsi="Fellix" w:cs="Times New Roman"/>
            <w:color w:val="0000FF"/>
            <w:sz w:val="24"/>
            <w:szCs w:val="24"/>
            <w:u w:val="single"/>
            <w:lang w:eastAsia="nl-NL"/>
            <w14:ligatures w14:val="none"/>
          </w:rPr>
          <w:t>Curio_Kleurendenken</w:t>
        </w:r>
        <w:proofErr w:type="spellEnd"/>
        <w:r w:rsidR="001B5C7C" w:rsidRPr="001B5C7C">
          <w:rPr>
            <w:rFonts w:ascii="Fellix" w:eastAsia="Times New Roman" w:hAnsi="Fellix" w:cs="Times New Roman"/>
            <w:color w:val="0000FF"/>
            <w:sz w:val="24"/>
            <w:szCs w:val="24"/>
            <w:u w:val="single"/>
            <w:lang w:eastAsia="nl-NL"/>
            <w14:ligatures w14:val="none"/>
          </w:rPr>
          <w:t xml:space="preserve"> pioniers_A5_feb24_V2_HR.pdf</w:t>
        </w:r>
      </w:hyperlink>
    </w:p>
    <w:p w14:paraId="42203D39" w14:textId="072CF41E" w:rsidR="00DB0365" w:rsidRDefault="00DB0365" w:rsidP="001B5C7C">
      <w:pPr>
        <w:spacing w:after="0" w:line="240" w:lineRule="auto"/>
        <w:rPr>
          <w:rFonts w:ascii="Fellix" w:eastAsia="Times New Roman" w:hAnsi="Fellix" w:cs="Times New Roman"/>
          <w:sz w:val="24"/>
          <w:szCs w:val="24"/>
          <w:lang w:eastAsia="nl-NL"/>
          <w14:ligatures w14:val="none"/>
        </w:rPr>
      </w:pPr>
    </w:p>
    <w:p w14:paraId="70A7643C" w14:textId="228105FD" w:rsidR="00DB0365" w:rsidRPr="00DB0365" w:rsidRDefault="00DB0365" w:rsidP="001B5C7C">
      <w:pPr>
        <w:spacing w:after="0" w:line="240" w:lineRule="auto"/>
        <w:rPr>
          <w:rFonts w:ascii="Fellix" w:eastAsia="Times New Roman" w:hAnsi="Fellix" w:cs="Times New Roman"/>
          <w:sz w:val="24"/>
          <w:szCs w:val="24"/>
          <w:lang w:eastAsia="nl-NL"/>
          <w14:ligatures w14:val="none"/>
        </w:rPr>
      </w:pPr>
      <w:r w:rsidRPr="00DB0365">
        <w:rPr>
          <w:noProof/>
          <w:lang w:eastAsia="nl-NL"/>
        </w:rPr>
        <w:drawing>
          <wp:anchor distT="0" distB="0" distL="114300" distR="114300" simplePos="0" relativeHeight="251658241" behindDoc="0" locked="0" layoutInCell="1" allowOverlap="1" wp14:anchorId="57D739BA" wp14:editId="1E24969A">
            <wp:simplePos x="0" y="0"/>
            <wp:positionH relativeFrom="column">
              <wp:posOffset>1667510</wp:posOffset>
            </wp:positionH>
            <wp:positionV relativeFrom="paragraph">
              <wp:posOffset>106680</wp:posOffset>
            </wp:positionV>
            <wp:extent cx="1604645" cy="1919605"/>
            <wp:effectExtent l="190500" t="190500" r="186055" b="194945"/>
            <wp:wrapSquare wrapText="bothSides"/>
            <wp:docPr id="5" name="Afbeelding 4" descr="Afbeelding met overdekt, verzameling, doos, plank&#10;&#10;Automatisch gegenereerde beschrijving">
              <a:extLst xmlns:a="http://schemas.openxmlformats.org/drawingml/2006/main">
                <a:ext uri="{FF2B5EF4-FFF2-40B4-BE49-F238E27FC236}">
                  <a16:creationId xmlns:a16="http://schemas.microsoft.com/office/drawing/2014/main" id="{49801A05-8FA9-6F03-10DE-35A6A231A42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4" descr="Afbeelding met overdekt, verzameling, doos, plank&#10;&#10;Automatisch gegenereerde beschrijving">
                      <a:extLst>
                        <a:ext uri="{FF2B5EF4-FFF2-40B4-BE49-F238E27FC236}">
                          <a16:creationId xmlns:a16="http://schemas.microsoft.com/office/drawing/2014/main" id="{49801A05-8FA9-6F03-10DE-35A6A231A42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645" cy="19196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22480F7C" wp14:editId="318B5CCB">
            <wp:simplePos x="0" y="0"/>
            <wp:positionH relativeFrom="column">
              <wp:posOffset>28234</wp:posOffset>
            </wp:positionH>
            <wp:positionV relativeFrom="paragraph">
              <wp:posOffset>113567</wp:posOffset>
            </wp:positionV>
            <wp:extent cx="1434465" cy="1912620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4465" cy="1912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0812B9" w14:textId="14E50ADA" w:rsidR="000746DD" w:rsidRPr="003F0C7E" w:rsidRDefault="000746DD" w:rsidP="00C30D41">
      <w:pPr>
        <w:rPr>
          <w:rFonts w:ascii="Fellix" w:hAnsi="Fellix"/>
          <w:b/>
        </w:rPr>
      </w:pPr>
    </w:p>
    <w:p w14:paraId="6B776344" w14:textId="484058A8" w:rsidR="00C30D41" w:rsidRPr="001E4AAD" w:rsidRDefault="00C30D41" w:rsidP="00C30D41">
      <w:pPr>
        <w:rPr>
          <w:rFonts w:ascii="Fellix" w:hAnsi="Fellix"/>
        </w:rPr>
      </w:pPr>
    </w:p>
    <w:p w14:paraId="5E282834" w14:textId="0649C9F3" w:rsidR="00C30D41" w:rsidRPr="001E4AAD" w:rsidRDefault="00C30D41" w:rsidP="00C30D41">
      <w:pPr>
        <w:ind w:left="360"/>
        <w:rPr>
          <w:rFonts w:ascii="Fellix" w:hAnsi="Fellix"/>
        </w:rPr>
      </w:pPr>
    </w:p>
    <w:p w14:paraId="459B4083" w14:textId="4DDC965B" w:rsidR="00C30D41" w:rsidRPr="001E4AAD" w:rsidRDefault="00C30D41" w:rsidP="00C30D41">
      <w:pPr>
        <w:rPr>
          <w:rFonts w:ascii="Fellix" w:hAnsi="Fellix"/>
        </w:rPr>
      </w:pPr>
      <w:r w:rsidRPr="00450BB4">
        <w:rPr>
          <w:noProof/>
          <w:lang w:eastAsia="nl-NL"/>
        </w:rPr>
        <w:t xml:space="preserve"> </w:t>
      </w:r>
    </w:p>
    <w:p w14:paraId="7006B176" w14:textId="0BA60F8A" w:rsidR="00C30D41" w:rsidRPr="001E4AAD" w:rsidRDefault="00C30D41" w:rsidP="00C30D41">
      <w:pPr>
        <w:rPr>
          <w:rFonts w:ascii="Fellix" w:hAnsi="Fellix"/>
        </w:rPr>
      </w:pPr>
    </w:p>
    <w:p w14:paraId="5E7AD1A5" w14:textId="541F3FB5" w:rsidR="00C30D41" w:rsidRPr="00DD0A1D" w:rsidRDefault="00C30D41" w:rsidP="00C30D41">
      <w:r w:rsidRPr="00450BB4">
        <w:rPr>
          <w:noProof/>
          <w:lang w:eastAsia="nl-NL"/>
        </w:rPr>
        <w:t xml:space="preserve"> </w:t>
      </w:r>
      <w:r w:rsidRPr="00450BB4">
        <w:t xml:space="preserve"> </w:t>
      </w:r>
      <w:r w:rsidR="0061433A">
        <w:rPr>
          <w:noProof/>
          <w:lang w:eastAsia="nl-NL"/>
        </w:rPr>
        <mc:AlternateContent>
          <mc:Choice Requires="wps">
            <w:drawing>
              <wp:inline distT="0" distB="0" distL="0" distR="0" wp14:anchorId="6C9806FD" wp14:editId="4FE43F5C">
                <wp:extent cx="304800" cy="304800"/>
                <wp:effectExtent l="0" t="0" r="3810" b="4445"/>
                <wp:docPr id="1" name="Rechthoek 6" descr="blob:https://web.whatsapp.com/a57216f6-7dd5-4fd3-ad84-fe0851fd96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FB92A85" id="Rechthoek 6" o:spid="_x0000_s1026" alt="blob:https://web.whatsapp.com/a57216f6-7dd5-4fd3-ad84-fe0851fd960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450BB4">
        <w:t xml:space="preserve"> </w:t>
      </w:r>
    </w:p>
    <w:p w14:paraId="1FC890DE" w14:textId="77777777" w:rsidR="00865E96" w:rsidRDefault="00865E96"/>
    <w:sectPr w:rsidR="00865E96" w:rsidSect="00C30D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ellix">
    <w:altName w:val="Calibri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875A9"/>
    <w:multiLevelType w:val="hybridMultilevel"/>
    <w:tmpl w:val="D0328364"/>
    <w:lvl w:ilvl="0" w:tplc="9E721EF4">
      <w:start w:val="3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58055A"/>
    <w:multiLevelType w:val="hybridMultilevel"/>
    <w:tmpl w:val="00C4CF2E"/>
    <w:lvl w:ilvl="0" w:tplc="29F0559E">
      <w:start w:val="360"/>
      <w:numFmt w:val="bullet"/>
      <w:lvlText w:val="-"/>
      <w:lvlJc w:val="left"/>
      <w:pPr>
        <w:ind w:left="720" w:hanging="360"/>
      </w:pPr>
      <w:rPr>
        <w:rFonts w:ascii="Fellix" w:eastAsiaTheme="minorHAnsi" w:hAnsi="Fellix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D41"/>
    <w:rsid w:val="00033EAA"/>
    <w:rsid w:val="00061805"/>
    <w:rsid w:val="0006358A"/>
    <w:rsid w:val="000746DD"/>
    <w:rsid w:val="00092043"/>
    <w:rsid w:val="000D2B9F"/>
    <w:rsid w:val="000E07AF"/>
    <w:rsid w:val="00111885"/>
    <w:rsid w:val="00161FE8"/>
    <w:rsid w:val="0017046D"/>
    <w:rsid w:val="001869DC"/>
    <w:rsid w:val="001B5C7C"/>
    <w:rsid w:val="00225FFC"/>
    <w:rsid w:val="00255B32"/>
    <w:rsid w:val="002B2838"/>
    <w:rsid w:val="00302B3F"/>
    <w:rsid w:val="004041A6"/>
    <w:rsid w:val="00420AE1"/>
    <w:rsid w:val="00431C40"/>
    <w:rsid w:val="00445255"/>
    <w:rsid w:val="00463343"/>
    <w:rsid w:val="004704A2"/>
    <w:rsid w:val="0048359F"/>
    <w:rsid w:val="004C1365"/>
    <w:rsid w:val="004F3704"/>
    <w:rsid w:val="00524011"/>
    <w:rsid w:val="005247B5"/>
    <w:rsid w:val="00525272"/>
    <w:rsid w:val="00553B20"/>
    <w:rsid w:val="00597BD1"/>
    <w:rsid w:val="0061433A"/>
    <w:rsid w:val="006649DE"/>
    <w:rsid w:val="00676074"/>
    <w:rsid w:val="006B0859"/>
    <w:rsid w:val="006B1651"/>
    <w:rsid w:val="006F279B"/>
    <w:rsid w:val="007539C7"/>
    <w:rsid w:val="00782B06"/>
    <w:rsid w:val="007F59E4"/>
    <w:rsid w:val="0080632F"/>
    <w:rsid w:val="00865E96"/>
    <w:rsid w:val="008B6968"/>
    <w:rsid w:val="008E2613"/>
    <w:rsid w:val="009439BC"/>
    <w:rsid w:val="00957A9D"/>
    <w:rsid w:val="00985678"/>
    <w:rsid w:val="009C2C95"/>
    <w:rsid w:val="009E15C8"/>
    <w:rsid w:val="00A15307"/>
    <w:rsid w:val="00A308DA"/>
    <w:rsid w:val="00A41656"/>
    <w:rsid w:val="00A56078"/>
    <w:rsid w:val="00AE1F31"/>
    <w:rsid w:val="00B007C7"/>
    <w:rsid w:val="00B27F05"/>
    <w:rsid w:val="00B5738B"/>
    <w:rsid w:val="00B9486E"/>
    <w:rsid w:val="00BA55AF"/>
    <w:rsid w:val="00C30D41"/>
    <w:rsid w:val="00CB2C39"/>
    <w:rsid w:val="00D36B2D"/>
    <w:rsid w:val="00DB0365"/>
    <w:rsid w:val="00DD0A1D"/>
    <w:rsid w:val="00DF778B"/>
    <w:rsid w:val="00E27FC5"/>
    <w:rsid w:val="00E62E9E"/>
    <w:rsid w:val="00EC4E7D"/>
    <w:rsid w:val="00EE45F3"/>
    <w:rsid w:val="00F779A5"/>
    <w:rsid w:val="00F86A03"/>
    <w:rsid w:val="00F93129"/>
    <w:rsid w:val="00FA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F4390"/>
  <w15:chartTrackingRefBased/>
  <w15:docId w15:val="{DF8C6FB0-75F2-47EB-A027-DE2F4324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30D41"/>
    <w:rPr>
      <w:kern w:val="0"/>
    </w:rPr>
  </w:style>
  <w:style w:type="paragraph" w:styleId="Kop1">
    <w:name w:val="heading 1"/>
    <w:basedOn w:val="Standaard"/>
    <w:next w:val="Standaard"/>
    <w:link w:val="Kop1Char"/>
    <w:uiPriority w:val="9"/>
    <w:qFormat/>
    <w:rsid w:val="00C30D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30D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30D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30D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30D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30D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30D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30D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30D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30D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30D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30D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30D4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30D4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30D4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30D4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30D4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30D4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30D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30D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30D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30D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30D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30D4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30D4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30D4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30D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30D4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30D41"/>
    <w:rPr>
      <w:b/>
      <w:bCs/>
      <w:smallCaps/>
      <w:color w:val="0F4761" w:themeColor="accent1" w:themeShade="BF"/>
      <w:spacing w:val="5"/>
    </w:rPr>
  </w:style>
  <w:style w:type="character" w:customStyle="1" w:styleId="ui-provider">
    <w:name w:val="ui-provider"/>
    <w:basedOn w:val="Standaardalinea-lettertype"/>
    <w:rsid w:val="006B0859"/>
  </w:style>
  <w:style w:type="character" w:styleId="Hyperlink">
    <w:name w:val="Hyperlink"/>
    <w:basedOn w:val="Standaardalinea-lettertype"/>
    <w:uiPriority w:val="99"/>
    <w:semiHidden/>
    <w:unhideWhenUsed/>
    <w:rsid w:val="001B5C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8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urio.sharepoint.com/:b:/r/teams/PRJ_W2204262/Gedeelde%20documenten/General/2023-2024/CVI%20WEBSITE/Curio_Kleurendenken%20pioniers_A5_feb24_V2_HR.pdf?csf=1&amp;web=1&amp;e=77HP89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59B57F97B5124686CF4DB67BC42C26" ma:contentTypeVersion="16" ma:contentTypeDescription="Een nieuw document maken." ma:contentTypeScope="" ma:versionID="65087fe093f320a2e9aba375881a040b">
  <xsd:schema xmlns:xsd="http://www.w3.org/2001/XMLSchema" xmlns:xs="http://www.w3.org/2001/XMLSchema" xmlns:p="http://schemas.microsoft.com/office/2006/metadata/properties" xmlns:ns2="f361e367-d458-4d4b-99b7-f660453dacb6" xmlns:ns3="acf0b89a-8687-41f7-8578-217484cbbff7" targetNamespace="http://schemas.microsoft.com/office/2006/metadata/properties" ma:root="true" ma:fieldsID="e1991d9e756a510b9203e73109be7df9" ns2:_="" ns3:_="">
    <xsd:import namespace="f361e367-d458-4d4b-99b7-f660453dacb6"/>
    <xsd:import namespace="acf0b89a-8687-41f7-8578-217484cbbf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1e367-d458-4d4b-99b7-f660453dac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e9fe1b67-3931-4f35-a864-608d508774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0b89a-8687-41f7-8578-217484cbbff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68a7540-d685-474d-b4f1-f490cddd3a06}" ma:internalName="TaxCatchAll" ma:showField="CatchAllData" ma:web="acf0b89a-8687-41f7-8578-217484cbbf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f0b89a-8687-41f7-8578-217484cbbff7" xsi:nil="true"/>
    <lcf76f155ced4ddcb4097134ff3c332f xmlns="f361e367-d458-4d4b-99b7-f660453dac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F04A6D8-07EC-465D-89ED-D921AB9453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61e367-d458-4d4b-99b7-f660453dacb6"/>
    <ds:schemaRef ds:uri="acf0b89a-8687-41f7-8578-217484cbbf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2906F8-2BF3-4F1C-8F59-D024BFD6FE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1E9F49-DEEF-4A7A-982B-D3D4D0E4C3E2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f361e367-d458-4d4b-99b7-f660453dacb6"/>
    <ds:schemaRef ds:uri="http://purl.org/dc/terms/"/>
    <ds:schemaRef ds:uri="acf0b89a-8687-41f7-8578-217484cbbf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</dc:creator>
  <cp:keywords/>
  <dc:description/>
  <cp:lastModifiedBy>Kempen, Lotte van</cp:lastModifiedBy>
  <cp:revision>32</cp:revision>
  <dcterms:created xsi:type="dcterms:W3CDTF">2024-05-27T17:17:00Z</dcterms:created>
  <dcterms:modified xsi:type="dcterms:W3CDTF">2024-05-28T09:39:00Z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0x0101006259B57F97B5124686CF4DB67BC42C26</vt:lpwstr>
  </property>
  <property fmtid="{D5CDD505-2E9C-101B-9397-08002B2CF9AE}" pid="3" name="MediaServiceImageTags">
    <vt:lpwstr/>
  </property>
</Properties>
</file>