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C4210" w14:textId="77777777" w:rsidR="00C30D41" w:rsidRPr="001E4AAD" w:rsidRDefault="00C30D41" w:rsidP="00C30D41">
      <w:pPr>
        <w:rPr>
          <w:rFonts w:ascii="Fellix" w:hAnsi="Fellix"/>
        </w:rPr>
      </w:pPr>
    </w:p>
    <w:p w14:paraId="498F3A53" w14:textId="3E65B9BE" w:rsidR="00C30D41" w:rsidRDefault="00EC4E7D" w:rsidP="00C30D41">
      <w:pPr>
        <w:rPr>
          <w:rFonts w:ascii="Fellix" w:hAnsi="Fellix"/>
          <w:b/>
        </w:rPr>
      </w:pPr>
      <w:r>
        <w:rPr>
          <w:rFonts w:ascii="Fellix" w:hAnsi="Fellix"/>
          <w:b/>
        </w:rPr>
        <w:t>Enveloopje, voor het goede gesprek</w:t>
      </w:r>
    </w:p>
    <w:p w14:paraId="16BD6C2E" w14:textId="77777777" w:rsidR="00C30D41" w:rsidRDefault="00C30D41" w:rsidP="00C30D41">
      <w:pPr>
        <w:rPr>
          <w:rFonts w:ascii="Fellix" w:hAnsi="Fellix"/>
          <w:b/>
        </w:rPr>
      </w:pPr>
    </w:p>
    <w:p w14:paraId="7BEBD502" w14:textId="77777777" w:rsidR="00C30D41" w:rsidRDefault="00C30D41" w:rsidP="00C30D41">
      <w:pPr>
        <w:autoSpaceDE w:val="0"/>
        <w:autoSpaceDN w:val="0"/>
        <w:adjustRightInd w:val="0"/>
        <w:spacing w:after="0" w:line="240" w:lineRule="auto"/>
        <w:rPr>
          <w:rFonts w:ascii="Fellix" w:hAnsi="Fellix"/>
          <w:b/>
        </w:rPr>
      </w:pPr>
      <w:r>
        <w:rPr>
          <w:rFonts w:ascii="Fellix" w:hAnsi="Fellix"/>
          <w:b/>
        </w:rPr>
        <w:t xml:space="preserve">Fase:  </w:t>
      </w:r>
    </w:p>
    <w:p w14:paraId="2157A5B0" w14:textId="72CEE7FA" w:rsidR="00C30D41" w:rsidRPr="001E4AAD" w:rsidRDefault="008B6968" w:rsidP="00C30D41">
      <w:pPr>
        <w:rPr>
          <w:rFonts w:ascii="Fellix" w:hAnsi="Fellix"/>
          <w:b/>
        </w:rPr>
      </w:pPr>
      <w:r>
        <w:rPr>
          <w:rFonts w:ascii="Fellix" w:hAnsi="Fellix"/>
        </w:rPr>
        <w:t>Design, ontwerpen</w:t>
      </w:r>
    </w:p>
    <w:p w14:paraId="3A7C236F" w14:textId="77777777" w:rsidR="00C30D41" w:rsidRDefault="00C30D41" w:rsidP="00C30D41">
      <w:pPr>
        <w:autoSpaceDE w:val="0"/>
        <w:autoSpaceDN w:val="0"/>
        <w:adjustRightInd w:val="0"/>
        <w:spacing w:after="0" w:line="240" w:lineRule="auto"/>
        <w:rPr>
          <w:rFonts w:ascii="Fellix" w:hAnsi="Fellix"/>
        </w:rPr>
      </w:pPr>
      <w:r w:rsidRPr="001E4AAD">
        <w:rPr>
          <w:rFonts w:ascii="Fellix" w:hAnsi="Fellix"/>
          <w:b/>
        </w:rPr>
        <w:t xml:space="preserve">Doel: </w:t>
      </w:r>
    </w:p>
    <w:p w14:paraId="036B84D7" w14:textId="2019BF3C" w:rsidR="00C30D41" w:rsidRPr="001E4AAD" w:rsidRDefault="00420AE1" w:rsidP="00C30D41">
      <w:pPr>
        <w:rPr>
          <w:rFonts w:ascii="Fellix" w:hAnsi="Fellix"/>
        </w:rPr>
      </w:pPr>
      <w:r>
        <w:rPr>
          <w:rFonts w:ascii="Fellix" w:hAnsi="Fellix"/>
        </w:rPr>
        <w:t xml:space="preserve">Tijdens de wandeling wordt het ontwerp besproken </w:t>
      </w:r>
      <w:r w:rsidR="00CB2C39">
        <w:rPr>
          <w:rFonts w:ascii="Fellix" w:hAnsi="Fellix"/>
        </w:rPr>
        <w:t xml:space="preserve">zodat het idee nog scherper kan worden uitgewerkt. Elk idee is in de basis te verbeteren. </w:t>
      </w:r>
    </w:p>
    <w:p w14:paraId="4ED3D59D" w14:textId="77777777" w:rsidR="00C30D41" w:rsidRPr="001E4AAD" w:rsidRDefault="00C30D41" w:rsidP="00C30D41">
      <w:pPr>
        <w:autoSpaceDE w:val="0"/>
        <w:autoSpaceDN w:val="0"/>
        <w:adjustRightInd w:val="0"/>
        <w:spacing w:after="0" w:line="240" w:lineRule="auto"/>
        <w:rPr>
          <w:rFonts w:ascii="Fellix" w:hAnsi="Fellix"/>
          <w:b/>
        </w:rPr>
      </w:pPr>
      <w:r w:rsidRPr="001E4AAD">
        <w:rPr>
          <w:rFonts w:ascii="Fellix" w:hAnsi="Fellix"/>
          <w:b/>
        </w:rPr>
        <w:t>Saus</w:t>
      </w:r>
      <w:r>
        <w:rPr>
          <w:rFonts w:ascii="Fellix" w:hAnsi="Fellix"/>
          <w:b/>
        </w:rPr>
        <w:t xml:space="preserve"> en jeu</w:t>
      </w:r>
      <w:r w:rsidRPr="001E4AAD">
        <w:rPr>
          <w:rFonts w:ascii="Fellix" w:hAnsi="Fellix"/>
          <w:b/>
        </w:rPr>
        <w:t xml:space="preserve">: </w:t>
      </w:r>
    </w:p>
    <w:p w14:paraId="2BBD2F2C" w14:textId="1CD77FC1" w:rsidR="00AE1F31" w:rsidRPr="00DD0A1D" w:rsidRDefault="00AE1F31" w:rsidP="00DD0A1D">
      <w:pPr>
        <w:autoSpaceDE w:val="0"/>
        <w:autoSpaceDN w:val="0"/>
        <w:adjustRightInd w:val="0"/>
        <w:spacing w:after="0" w:line="240" w:lineRule="auto"/>
        <w:rPr>
          <w:rFonts w:ascii="Fellix" w:hAnsi="Fellix"/>
        </w:rPr>
      </w:pPr>
      <w:r w:rsidRPr="00DD0A1D">
        <w:rPr>
          <w:rFonts w:ascii="Fellix" w:hAnsi="Fellix"/>
        </w:rPr>
        <w:t>De methode is krachtig doordat luisteren centraal staat en de actieve</w:t>
      </w:r>
    </w:p>
    <w:p w14:paraId="13C76D4D" w14:textId="77777777" w:rsidR="00AE1F31" w:rsidRPr="004F3704" w:rsidRDefault="00AE1F31" w:rsidP="00AE1F31">
      <w:pPr>
        <w:autoSpaceDE w:val="0"/>
        <w:autoSpaceDN w:val="0"/>
        <w:adjustRightInd w:val="0"/>
        <w:spacing w:after="0" w:line="240" w:lineRule="auto"/>
        <w:rPr>
          <w:rFonts w:ascii="Fellix" w:hAnsi="Fellix"/>
        </w:rPr>
      </w:pPr>
      <w:r w:rsidRPr="004F3704">
        <w:rPr>
          <w:rFonts w:ascii="Fellix" w:hAnsi="Fellix"/>
        </w:rPr>
        <w:t>houding tijdens het lopen. Daarnaast kijk je elkaar niet constant aan</w:t>
      </w:r>
    </w:p>
    <w:p w14:paraId="75612B0B" w14:textId="2E816D72" w:rsidR="00AE1F31" w:rsidRDefault="00AE1F31" w:rsidP="00AB6F78">
      <w:pPr>
        <w:autoSpaceDE w:val="0"/>
        <w:autoSpaceDN w:val="0"/>
        <w:adjustRightInd w:val="0"/>
        <w:spacing w:after="0" w:line="240" w:lineRule="auto"/>
        <w:rPr>
          <w:rFonts w:ascii="Fellix" w:hAnsi="Fellix"/>
        </w:rPr>
      </w:pPr>
      <w:r w:rsidRPr="004F3704">
        <w:rPr>
          <w:rFonts w:ascii="Fellix" w:hAnsi="Fellix"/>
        </w:rPr>
        <w:t>tijdens de wandeling waardoor eventuele spanningen worden verlaagd.</w:t>
      </w:r>
      <w:r w:rsidR="00DD0A1D">
        <w:rPr>
          <w:rFonts w:ascii="Fellix" w:hAnsi="Fellix"/>
        </w:rPr>
        <w:t xml:space="preserve"> Ook kan je de omgeving gebruiken voor metaforen om je verhaal kracht bij te zetten. </w:t>
      </w:r>
    </w:p>
    <w:p w14:paraId="14D61668" w14:textId="77777777" w:rsidR="00C30D41" w:rsidRPr="00390F8B" w:rsidRDefault="00C30D41" w:rsidP="00C30D41">
      <w:pPr>
        <w:autoSpaceDE w:val="0"/>
        <w:autoSpaceDN w:val="0"/>
        <w:adjustRightInd w:val="0"/>
        <w:spacing w:after="0" w:line="240" w:lineRule="auto"/>
        <w:rPr>
          <w:rFonts w:ascii="Fellix" w:hAnsi="Fellix"/>
          <w:b/>
        </w:rPr>
      </w:pPr>
      <w:r w:rsidRPr="00390F8B">
        <w:rPr>
          <w:rFonts w:ascii="Fellix" w:hAnsi="Fellix"/>
          <w:b/>
        </w:rPr>
        <w:t xml:space="preserve">Duur: </w:t>
      </w:r>
    </w:p>
    <w:p w14:paraId="7426568A" w14:textId="77777777" w:rsidR="00C30D41" w:rsidRPr="00DD0A1D" w:rsidRDefault="00C30D41" w:rsidP="00DD0A1D">
      <w:pPr>
        <w:pStyle w:val="Lijstalinea"/>
        <w:numPr>
          <w:ilvl w:val="0"/>
          <w:numId w:val="1"/>
        </w:numPr>
        <w:rPr>
          <w:rFonts w:ascii="Fellix" w:hAnsi="Fellix"/>
        </w:rPr>
      </w:pPr>
      <w:r w:rsidRPr="00DD0A1D">
        <w:rPr>
          <w:rFonts w:ascii="Fellix" w:hAnsi="Fellix"/>
        </w:rPr>
        <w:t>30-45 minuten</w:t>
      </w:r>
    </w:p>
    <w:p w14:paraId="7DD2E643" w14:textId="77777777" w:rsidR="00C30D41" w:rsidRPr="001E4AAD" w:rsidRDefault="00C30D41" w:rsidP="00C30D41">
      <w:pPr>
        <w:autoSpaceDE w:val="0"/>
        <w:autoSpaceDN w:val="0"/>
        <w:adjustRightInd w:val="0"/>
        <w:spacing w:after="0" w:line="240" w:lineRule="auto"/>
        <w:rPr>
          <w:rFonts w:ascii="Fellix" w:hAnsi="Fellix"/>
          <w:b/>
        </w:rPr>
      </w:pPr>
      <w:r w:rsidRPr="001E4AAD">
        <w:rPr>
          <w:rFonts w:ascii="Fellix" w:hAnsi="Fellix"/>
          <w:b/>
        </w:rPr>
        <w:t>Benodigdheden:</w:t>
      </w:r>
    </w:p>
    <w:p w14:paraId="5FDC7BE1" w14:textId="0CFE99EF" w:rsidR="00C30D41" w:rsidRDefault="00985678" w:rsidP="00C30D41">
      <w:pPr>
        <w:pStyle w:val="Lijstalinea"/>
        <w:numPr>
          <w:ilvl w:val="0"/>
          <w:numId w:val="1"/>
        </w:numPr>
        <w:rPr>
          <w:rFonts w:ascii="Fellix" w:hAnsi="Fellix"/>
        </w:rPr>
      </w:pPr>
      <w:r>
        <w:rPr>
          <w:rFonts w:ascii="Fellix" w:hAnsi="Fellix"/>
        </w:rPr>
        <w:t>Wandelschoenen</w:t>
      </w:r>
    </w:p>
    <w:p w14:paraId="0081D847" w14:textId="7027379B" w:rsidR="00985678" w:rsidRPr="001E4AAD" w:rsidRDefault="00B5738B" w:rsidP="00C30D41">
      <w:pPr>
        <w:pStyle w:val="Lijstalinea"/>
        <w:numPr>
          <w:ilvl w:val="0"/>
          <w:numId w:val="1"/>
        </w:numPr>
        <w:rPr>
          <w:rFonts w:ascii="Fellix" w:hAnsi="Fellix"/>
        </w:rPr>
      </w:pPr>
      <w:r>
        <w:rPr>
          <w:rFonts w:ascii="Fellix" w:hAnsi="Fellix"/>
        </w:rPr>
        <w:t xml:space="preserve">Set vragen in een </w:t>
      </w:r>
      <w:r w:rsidR="00D37590">
        <w:rPr>
          <w:rFonts w:ascii="Fellix" w:hAnsi="Fellix"/>
        </w:rPr>
        <w:t xml:space="preserve"> gouden of kleurrijke </w:t>
      </w:r>
      <w:r>
        <w:rPr>
          <w:rFonts w:ascii="Fellix" w:hAnsi="Fellix"/>
        </w:rPr>
        <w:t>envelo</w:t>
      </w:r>
      <w:r w:rsidR="00AB6F78">
        <w:rPr>
          <w:rFonts w:ascii="Fellix" w:hAnsi="Fellix"/>
        </w:rPr>
        <w:t>(o)</w:t>
      </w:r>
      <w:r>
        <w:rPr>
          <w:rFonts w:ascii="Fellix" w:hAnsi="Fellix"/>
        </w:rPr>
        <w:t>p</w:t>
      </w:r>
      <w:r w:rsidR="00D37590">
        <w:rPr>
          <w:rFonts w:ascii="Fellix" w:hAnsi="Fellix"/>
        </w:rPr>
        <w:t>.</w:t>
      </w:r>
    </w:p>
    <w:p w14:paraId="28896119" w14:textId="77777777" w:rsidR="00C30D41" w:rsidRDefault="00C30D41" w:rsidP="00C30D41">
      <w:pPr>
        <w:autoSpaceDE w:val="0"/>
        <w:autoSpaceDN w:val="0"/>
        <w:adjustRightInd w:val="0"/>
        <w:spacing w:after="0" w:line="240" w:lineRule="auto"/>
        <w:rPr>
          <w:rFonts w:ascii="Fellix" w:hAnsi="Fellix"/>
          <w:b/>
        </w:rPr>
      </w:pPr>
      <w:r w:rsidRPr="001E4AAD">
        <w:rPr>
          <w:rFonts w:ascii="Fellix" w:hAnsi="Fellix"/>
          <w:b/>
        </w:rPr>
        <w:t>Korte beschrijving:</w:t>
      </w:r>
    </w:p>
    <w:p w14:paraId="3A3F959A" w14:textId="2785F91C" w:rsidR="004F3704" w:rsidRPr="004F3704" w:rsidRDefault="004F3704" w:rsidP="004F3704">
      <w:pPr>
        <w:autoSpaceDE w:val="0"/>
        <w:autoSpaceDN w:val="0"/>
        <w:adjustRightInd w:val="0"/>
        <w:spacing w:after="0" w:line="240" w:lineRule="auto"/>
        <w:rPr>
          <w:rFonts w:ascii="Fellix" w:hAnsi="Fellix"/>
        </w:rPr>
      </w:pPr>
      <w:r w:rsidRPr="004F3704">
        <w:rPr>
          <w:rFonts w:ascii="Fellix" w:hAnsi="Fellix"/>
        </w:rPr>
        <w:t>Met deze methode ga je wandelen met deelnemers.</w:t>
      </w:r>
      <w:r>
        <w:rPr>
          <w:rFonts w:ascii="Fellix" w:hAnsi="Fellix"/>
        </w:rPr>
        <w:t xml:space="preserve"> </w:t>
      </w:r>
      <w:r w:rsidRPr="004F3704">
        <w:rPr>
          <w:rFonts w:ascii="Fellix" w:hAnsi="Fellix"/>
        </w:rPr>
        <w:t>Dit kan in groepjes van 2-</w:t>
      </w:r>
      <w:r w:rsidR="00AB6F78">
        <w:rPr>
          <w:rFonts w:ascii="Fellix" w:hAnsi="Fellix"/>
        </w:rPr>
        <w:t>3</w:t>
      </w:r>
      <w:r w:rsidRPr="004F3704">
        <w:rPr>
          <w:rFonts w:ascii="Fellix" w:hAnsi="Fellix"/>
        </w:rPr>
        <w:t xml:space="preserve"> personen.</w:t>
      </w:r>
    </w:p>
    <w:p w14:paraId="0B6F2299" w14:textId="22D951E3" w:rsidR="004F3704" w:rsidRPr="00AB6F78" w:rsidRDefault="004F3704" w:rsidP="00AB6F7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ellix" w:hAnsi="Fellix"/>
        </w:rPr>
      </w:pPr>
      <w:r w:rsidRPr="004F3704">
        <w:rPr>
          <w:rFonts w:ascii="Fellix" w:hAnsi="Fellix"/>
        </w:rPr>
        <w:t>Elk groepje krijgt</w:t>
      </w:r>
      <w:r w:rsidR="00AB6F78">
        <w:rPr>
          <w:rFonts w:ascii="Fellix" w:hAnsi="Fellix"/>
        </w:rPr>
        <w:t xml:space="preserve"> een envelop met</w:t>
      </w:r>
      <w:r w:rsidRPr="004F3704">
        <w:rPr>
          <w:rFonts w:ascii="Fellix" w:hAnsi="Fellix"/>
        </w:rPr>
        <w:t xml:space="preserve"> vragen mee waar je antwoord op wilt hebben over</w:t>
      </w:r>
      <w:r w:rsidR="00AB6F78">
        <w:rPr>
          <w:rFonts w:ascii="Fellix" w:hAnsi="Fellix"/>
        </w:rPr>
        <w:t xml:space="preserve"> het </w:t>
      </w:r>
      <w:r w:rsidRPr="00AB6F78">
        <w:rPr>
          <w:rFonts w:ascii="Fellix" w:hAnsi="Fellix"/>
        </w:rPr>
        <w:t>idee. Dit kan over zowel het product als het proces gaan.</w:t>
      </w:r>
    </w:p>
    <w:p w14:paraId="418F0805" w14:textId="154D5210" w:rsidR="004F3704" w:rsidRPr="004F3704" w:rsidRDefault="004F3704" w:rsidP="004F370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ellix" w:hAnsi="Fellix"/>
        </w:rPr>
      </w:pPr>
      <w:r w:rsidRPr="004F3704">
        <w:rPr>
          <w:rFonts w:ascii="Fellix" w:hAnsi="Fellix"/>
        </w:rPr>
        <w:t>Tijdens de wandeling staat luisteren centraal.</w:t>
      </w:r>
    </w:p>
    <w:p w14:paraId="273389C0" w14:textId="3022AC38" w:rsidR="004F3704" w:rsidRPr="004F3704" w:rsidRDefault="004F3704" w:rsidP="004F370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ellix" w:hAnsi="Fellix"/>
        </w:rPr>
      </w:pPr>
      <w:r w:rsidRPr="004F3704">
        <w:rPr>
          <w:rFonts w:ascii="Fellix" w:hAnsi="Fellix"/>
        </w:rPr>
        <w:t>Er wordt niet geschreven tijdens de wandeling.</w:t>
      </w:r>
    </w:p>
    <w:p w14:paraId="2E0B0DF9" w14:textId="364714AE" w:rsidR="004F3704" w:rsidRPr="00AB6F78" w:rsidRDefault="004F3704" w:rsidP="004F370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ellix" w:hAnsi="Fellix"/>
        </w:rPr>
      </w:pPr>
      <w:r w:rsidRPr="004F3704">
        <w:rPr>
          <w:rFonts w:ascii="Fellix" w:hAnsi="Fellix"/>
        </w:rPr>
        <w:t>Na de wandeling organiseer je een stand-up waarbij de deelnemers</w:t>
      </w:r>
      <w:r w:rsidR="00AB6F78">
        <w:rPr>
          <w:rFonts w:ascii="Fellix" w:hAnsi="Fellix"/>
        </w:rPr>
        <w:t xml:space="preserve"> </w:t>
      </w:r>
      <w:r w:rsidRPr="00AB6F78">
        <w:rPr>
          <w:rFonts w:ascii="Fellix" w:hAnsi="Fellix"/>
        </w:rPr>
        <w:t>de antwoorden geven die ze hebben gekregen tijdens de wandeling.</w:t>
      </w:r>
    </w:p>
    <w:p w14:paraId="7923D9DA" w14:textId="399A9803" w:rsidR="004F3704" w:rsidRPr="004F3704" w:rsidRDefault="004F3704" w:rsidP="004F370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ellix" w:hAnsi="Fellix"/>
        </w:rPr>
      </w:pPr>
      <w:r w:rsidRPr="004F3704">
        <w:rPr>
          <w:rFonts w:ascii="Fellix" w:hAnsi="Fellix"/>
        </w:rPr>
        <w:t>Jij luistert naar de antwoorden en vat deze samen.</w:t>
      </w:r>
    </w:p>
    <w:p w14:paraId="6F697C93" w14:textId="65B88168" w:rsidR="004F3704" w:rsidRPr="004F3704" w:rsidRDefault="004F3704" w:rsidP="004F370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ellix" w:hAnsi="Fellix"/>
        </w:rPr>
      </w:pPr>
      <w:r w:rsidRPr="004F3704">
        <w:rPr>
          <w:rFonts w:ascii="Fellix" w:hAnsi="Fellix"/>
        </w:rPr>
        <w:t>Je kunt dit laten notuleren.</w:t>
      </w:r>
    </w:p>
    <w:p w14:paraId="6A8AB1AB" w14:textId="0FA0E307" w:rsidR="00C30D41" w:rsidRPr="00AE1F31" w:rsidRDefault="00C30D41" w:rsidP="00AE1F31">
      <w:pPr>
        <w:autoSpaceDE w:val="0"/>
        <w:autoSpaceDN w:val="0"/>
        <w:adjustRightInd w:val="0"/>
        <w:spacing w:after="0" w:line="240" w:lineRule="auto"/>
        <w:rPr>
          <w:rFonts w:ascii="Fellix" w:hAnsi="Fellix"/>
          <w:b/>
        </w:rPr>
      </w:pPr>
    </w:p>
    <w:p w14:paraId="65CEDB6A" w14:textId="77777777" w:rsidR="00C30D41" w:rsidRPr="001E4AAD" w:rsidRDefault="00C30D41" w:rsidP="00C30D41">
      <w:pPr>
        <w:autoSpaceDE w:val="0"/>
        <w:autoSpaceDN w:val="0"/>
        <w:adjustRightInd w:val="0"/>
        <w:spacing w:after="0" w:line="240" w:lineRule="auto"/>
        <w:rPr>
          <w:rFonts w:ascii="Fellix" w:hAnsi="Fellix"/>
          <w:b/>
        </w:rPr>
      </w:pPr>
      <w:r w:rsidRPr="001E4AAD">
        <w:rPr>
          <w:rFonts w:ascii="Fellix" w:hAnsi="Fellix"/>
          <w:b/>
        </w:rPr>
        <w:t xml:space="preserve">Bron(nen): </w:t>
      </w:r>
    </w:p>
    <w:p w14:paraId="46B34E2C" w14:textId="769705A1" w:rsidR="00C30D41" w:rsidRPr="00AB6F78" w:rsidRDefault="00B007C7" w:rsidP="00C30D41">
      <w:pPr>
        <w:rPr>
          <w:rFonts w:ascii="Fellix" w:hAnsi="Fellix"/>
          <w:b/>
        </w:rPr>
      </w:pPr>
      <w:r w:rsidRPr="00AB6F78">
        <w:rPr>
          <w:rFonts w:ascii="Fellix" w:hAnsi="Fellix"/>
          <w:bCs/>
        </w:rPr>
        <w:t xml:space="preserve">Bron: </w:t>
      </w:r>
      <w:r w:rsidRPr="00AB6F78">
        <w:rPr>
          <w:rStyle w:val="ui-provider"/>
          <w:rFonts w:ascii="Fellix" w:hAnsi="Fellix"/>
        </w:rPr>
        <w:t xml:space="preserve">Reincke, K., &amp; Bakker, A. (2021). Een speels antwoord op de crisis. </w:t>
      </w:r>
      <w:r w:rsidRPr="00AB6F78">
        <w:rPr>
          <w:rStyle w:val="ui-provider"/>
          <w:rFonts w:ascii="Fellix" w:hAnsi="Fellix"/>
          <w:i/>
          <w:iCs/>
        </w:rPr>
        <w:t>Tijdschrift voor HRM</w:t>
      </w:r>
      <w:r w:rsidRPr="00AB6F78">
        <w:rPr>
          <w:rStyle w:val="ui-provider"/>
          <w:rFonts w:ascii="Fellix" w:hAnsi="Fellix"/>
        </w:rPr>
        <w:t>, 21-31.</w:t>
      </w:r>
    </w:p>
    <w:p w14:paraId="67CAD5C2" w14:textId="45815A7A" w:rsidR="00C30D41" w:rsidRDefault="00AB6F78" w:rsidP="00AB6F78">
      <w:pPr>
        <w:pStyle w:val="Geenafstand"/>
        <w:rPr>
          <w:rFonts w:ascii="Fellix" w:hAnsi="Fellix"/>
          <w:b/>
        </w:rPr>
      </w:pPr>
      <w:r>
        <w:rPr>
          <w:rFonts w:ascii="Fellix" w:hAnsi="Fellix"/>
          <w:b/>
        </w:rPr>
        <w:t>Link voorbeeldvragen enveloopje</w:t>
      </w:r>
    </w:p>
    <w:p w14:paraId="05B5D6EE" w14:textId="77777777" w:rsidR="00AB6F78" w:rsidRPr="00AB6F78" w:rsidRDefault="00AB6F78" w:rsidP="00AB6F78">
      <w:pPr>
        <w:spacing w:after="0" w:line="240" w:lineRule="auto"/>
        <w:rPr>
          <w:rFonts w:ascii="Fellix" w:eastAsia="Times New Roman" w:hAnsi="Fellix" w:cs="Times New Roman"/>
          <w:sz w:val="24"/>
          <w:szCs w:val="24"/>
          <w:lang w:eastAsia="nl-NL"/>
          <w14:ligatures w14:val="none"/>
        </w:rPr>
      </w:pPr>
      <w:hyperlink r:id="rId8" w:history="1">
        <w:r w:rsidRPr="00AB6F78">
          <w:rPr>
            <w:rFonts w:ascii="Fellix" w:eastAsia="Times New Roman" w:hAnsi="Fellix" w:cs="Times New Roman"/>
            <w:color w:val="0000FF"/>
            <w:sz w:val="24"/>
            <w:szCs w:val="24"/>
            <w:u w:val="single"/>
            <w:lang w:eastAsia="nl-NL"/>
            <w14:ligatures w14:val="none"/>
          </w:rPr>
          <w:t>alleen pagina 11 Boekje A5_Feedback tools_V5_HR.pdf</w:t>
        </w:r>
      </w:hyperlink>
    </w:p>
    <w:p w14:paraId="0E78D6B6" w14:textId="77777777" w:rsidR="00AB6F78" w:rsidRPr="00AB6F78" w:rsidRDefault="00AB6F78" w:rsidP="00AB6F78">
      <w:pPr>
        <w:pStyle w:val="Geenafstand"/>
        <w:rPr>
          <w:rFonts w:ascii="Fellix" w:hAnsi="Fellix"/>
          <w:b/>
        </w:rPr>
      </w:pPr>
    </w:p>
    <w:p w14:paraId="6B776344" w14:textId="01740D8A" w:rsidR="00C30D41" w:rsidRPr="001E4AAD" w:rsidRDefault="00C30D41" w:rsidP="00C30D41">
      <w:pPr>
        <w:rPr>
          <w:rFonts w:ascii="Fellix" w:hAnsi="Fellix"/>
        </w:rPr>
      </w:pPr>
      <w:bookmarkStart w:id="0" w:name="_GoBack"/>
      <w:bookmarkEnd w:id="0"/>
    </w:p>
    <w:p w14:paraId="5E282834" w14:textId="77777777" w:rsidR="00C30D41" w:rsidRPr="001E4AAD" w:rsidRDefault="00C30D41" w:rsidP="00C30D41">
      <w:pPr>
        <w:ind w:left="360"/>
        <w:rPr>
          <w:rFonts w:ascii="Fellix" w:hAnsi="Fellix"/>
        </w:rPr>
      </w:pPr>
    </w:p>
    <w:p w14:paraId="459B4083" w14:textId="1491F98E" w:rsidR="00C30D41" w:rsidRPr="001E4AAD" w:rsidRDefault="00C30D41" w:rsidP="00C30D41">
      <w:pPr>
        <w:rPr>
          <w:rFonts w:ascii="Fellix" w:hAnsi="Fellix"/>
        </w:rPr>
      </w:pPr>
      <w:r w:rsidRPr="00450BB4">
        <w:rPr>
          <w:noProof/>
          <w:lang w:eastAsia="nl-NL"/>
        </w:rPr>
        <w:t xml:space="preserve"> </w:t>
      </w:r>
    </w:p>
    <w:p w14:paraId="7006B176" w14:textId="77777777" w:rsidR="00C30D41" w:rsidRPr="001E4AAD" w:rsidRDefault="00C30D41" w:rsidP="00C30D41">
      <w:pPr>
        <w:rPr>
          <w:rFonts w:ascii="Fellix" w:hAnsi="Fellix"/>
        </w:rPr>
      </w:pPr>
    </w:p>
    <w:p w14:paraId="5E7AD1A5" w14:textId="025F9D91" w:rsidR="00C30D41" w:rsidRPr="00DD0A1D" w:rsidRDefault="00C30D41" w:rsidP="00C30D41">
      <w:r w:rsidRPr="00450BB4">
        <w:rPr>
          <w:noProof/>
          <w:lang w:eastAsia="nl-NL"/>
        </w:rPr>
        <w:t xml:space="preserve"> </w:t>
      </w:r>
      <w:r w:rsidRPr="00450BB4">
        <w:t xml:space="preserve"> </w:t>
      </w:r>
      <w:r w:rsidR="0061433A">
        <w:rPr>
          <w:noProof/>
          <w:lang w:eastAsia="nl-NL"/>
        </w:rPr>
        <mc:AlternateContent>
          <mc:Choice Requires="wps">
            <w:drawing>
              <wp:inline distT="0" distB="0" distL="0" distR="0" wp14:anchorId="6C9806FD" wp14:editId="4FE43F5C">
                <wp:extent cx="304800" cy="304800"/>
                <wp:effectExtent l="0" t="0" r="3810" b="4445"/>
                <wp:docPr id="1" name="Rechthoek 6" descr="blob:https://web.whatsapp.com/a57216f6-7dd5-4fd3-ad84-fe0851fd9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28DF71" id="Rechthoek 6" o:spid="_x0000_s1026" alt="blob:https://web.whatsapp.com/a57216f6-7dd5-4fd3-ad84-fe0851fd960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Nznwu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450BB4">
        <w:t xml:space="preserve"> </w:t>
      </w:r>
    </w:p>
    <w:p w14:paraId="1FC890DE" w14:textId="77777777" w:rsidR="00865E96" w:rsidRDefault="00865E96"/>
    <w:sectPr w:rsidR="00865E96" w:rsidSect="00C3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lix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875A9"/>
    <w:multiLevelType w:val="hybridMultilevel"/>
    <w:tmpl w:val="D0328364"/>
    <w:lvl w:ilvl="0" w:tplc="9E721EF4">
      <w:start w:val="3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8055A"/>
    <w:multiLevelType w:val="hybridMultilevel"/>
    <w:tmpl w:val="00C4CF2E"/>
    <w:lvl w:ilvl="0" w:tplc="29F0559E">
      <w:start w:val="360"/>
      <w:numFmt w:val="bullet"/>
      <w:lvlText w:val="-"/>
      <w:lvlJc w:val="left"/>
      <w:pPr>
        <w:ind w:left="720" w:hanging="360"/>
      </w:pPr>
      <w:rPr>
        <w:rFonts w:ascii="Fellix" w:eastAsiaTheme="minorHAnsi" w:hAnsi="Fellix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41"/>
    <w:rsid w:val="00061805"/>
    <w:rsid w:val="0006358A"/>
    <w:rsid w:val="000E07AF"/>
    <w:rsid w:val="00111885"/>
    <w:rsid w:val="00161FE8"/>
    <w:rsid w:val="0019479A"/>
    <w:rsid w:val="00255B32"/>
    <w:rsid w:val="002B2838"/>
    <w:rsid w:val="004041A6"/>
    <w:rsid w:val="00420AE1"/>
    <w:rsid w:val="00431C40"/>
    <w:rsid w:val="00463343"/>
    <w:rsid w:val="004704A2"/>
    <w:rsid w:val="004C1365"/>
    <w:rsid w:val="004F3704"/>
    <w:rsid w:val="005247B5"/>
    <w:rsid w:val="00525272"/>
    <w:rsid w:val="00553B20"/>
    <w:rsid w:val="005A56F8"/>
    <w:rsid w:val="0061433A"/>
    <w:rsid w:val="006649DE"/>
    <w:rsid w:val="00676074"/>
    <w:rsid w:val="006B0859"/>
    <w:rsid w:val="007539C7"/>
    <w:rsid w:val="00865E96"/>
    <w:rsid w:val="008B6968"/>
    <w:rsid w:val="00985678"/>
    <w:rsid w:val="009E15C8"/>
    <w:rsid w:val="00A56078"/>
    <w:rsid w:val="00AB6F78"/>
    <w:rsid w:val="00AE1F31"/>
    <w:rsid w:val="00B007C7"/>
    <w:rsid w:val="00B5738B"/>
    <w:rsid w:val="00B9486E"/>
    <w:rsid w:val="00BA55AF"/>
    <w:rsid w:val="00C30D41"/>
    <w:rsid w:val="00CB2C39"/>
    <w:rsid w:val="00D37590"/>
    <w:rsid w:val="00DD0A1D"/>
    <w:rsid w:val="00E62E9E"/>
    <w:rsid w:val="00EC4E7D"/>
    <w:rsid w:val="00F02E48"/>
    <w:rsid w:val="00F779A5"/>
    <w:rsid w:val="00F9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EF4390"/>
  <w15:chartTrackingRefBased/>
  <w15:docId w15:val="{DF8C6FB0-75F2-47EB-A027-DE2F4324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0D41"/>
    <w:rPr>
      <w:kern w:val="0"/>
    </w:rPr>
  </w:style>
  <w:style w:type="paragraph" w:styleId="Kop1">
    <w:name w:val="heading 1"/>
    <w:basedOn w:val="Standaard"/>
    <w:next w:val="Standaard"/>
    <w:link w:val="Kop1Char"/>
    <w:uiPriority w:val="9"/>
    <w:qFormat/>
    <w:rsid w:val="00C30D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30D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30D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30D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30D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30D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30D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30D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30D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30D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30D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30D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30D4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30D4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30D4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30D4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30D4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30D4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30D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30D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30D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30D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30D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30D4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30D41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30D4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30D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30D4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30D41"/>
    <w:rPr>
      <w:b/>
      <w:bCs/>
      <w:smallCaps/>
      <w:color w:val="0F4761" w:themeColor="accent1" w:themeShade="BF"/>
      <w:spacing w:val="5"/>
    </w:rPr>
  </w:style>
  <w:style w:type="character" w:customStyle="1" w:styleId="ui-provider">
    <w:name w:val="ui-provider"/>
    <w:basedOn w:val="Standaardalinea-lettertype"/>
    <w:rsid w:val="006B0859"/>
  </w:style>
  <w:style w:type="paragraph" w:styleId="Geenafstand">
    <w:name w:val="No Spacing"/>
    <w:uiPriority w:val="1"/>
    <w:qFormat/>
    <w:rsid w:val="00AB6F78"/>
    <w:pPr>
      <w:spacing w:after="0" w:line="240" w:lineRule="auto"/>
    </w:pPr>
    <w:rPr>
      <w:kern w:val="0"/>
    </w:rPr>
  </w:style>
  <w:style w:type="character" w:styleId="Hyperlink">
    <w:name w:val="Hyperlink"/>
    <w:basedOn w:val="Standaardalinea-lettertype"/>
    <w:uiPriority w:val="99"/>
    <w:semiHidden/>
    <w:unhideWhenUsed/>
    <w:rsid w:val="00AB6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urio.sharepoint.com/:b:/r/teams/PRJ_W2204262/Gedeelde%20documenten/General/2023-2024/CVI%20WEBSITE/Design/alleen%20pagina%2011%20Boekje%20A5_Feedback%20tools_V5_HR.pdf?csf=1&amp;web=1&amp;e=mqf6Y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f0b89a-8687-41f7-8578-217484cbbff7" xsi:nil="true"/>
    <lcf76f155ced4ddcb4097134ff3c332f xmlns="f361e367-d458-4d4b-99b7-f660453dacb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9B57F97B5124686CF4DB67BC42C26" ma:contentTypeVersion="16" ma:contentTypeDescription="Een nieuw document maken." ma:contentTypeScope="" ma:versionID="65087fe093f320a2e9aba375881a040b">
  <xsd:schema xmlns:xsd="http://www.w3.org/2001/XMLSchema" xmlns:xs="http://www.w3.org/2001/XMLSchema" xmlns:p="http://schemas.microsoft.com/office/2006/metadata/properties" xmlns:ns2="f361e367-d458-4d4b-99b7-f660453dacb6" xmlns:ns3="acf0b89a-8687-41f7-8578-217484cbbff7" targetNamespace="http://schemas.microsoft.com/office/2006/metadata/properties" ma:root="true" ma:fieldsID="e1991d9e756a510b9203e73109be7df9" ns2:_="" ns3:_="">
    <xsd:import namespace="f361e367-d458-4d4b-99b7-f660453dacb6"/>
    <xsd:import namespace="acf0b89a-8687-41f7-8578-217484cbb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1e367-d458-4d4b-99b7-f660453da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e9fe1b67-3931-4f35-a864-608d508774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0b89a-8687-41f7-8578-217484cbbff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8a7540-d685-474d-b4f1-f490cddd3a06}" ma:internalName="TaxCatchAll" ma:showField="CatchAllData" ma:web="acf0b89a-8687-41f7-8578-217484cbbf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E9F49-DEEF-4A7A-982B-D3D4D0E4C3E2}">
  <ds:schemaRefs>
    <ds:schemaRef ds:uri="f361e367-d458-4d4b-99b7-f660453dacb6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cf0b89a-8687-41f7-8578-217484cbbf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04A6D8-07EC-465D-89ED-D921AB945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1e367-d458-4d4b-99b7-f660453dacb6"/>
    <ds:schemaRef ds:uri="acf0b89a-8687-41f7-8578-217484cbb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2906F8-2BF3-4F1C-8F59-D024BFD6FE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Kempen, Lotte van</cp:lastModifiedBy>
  <cp:revision>6</cp:revision>
  <dcterms:created xsi:type="dcterms:W3CDTF">2024-05-27T14:32:00Z</dcterms:created>
  <dcterms:modified xsi:type="dcterms:W3CDTF">2024-05-27T14:41:00Z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0x0101006259B57F97B5124686CF4DB67BC42C26</vt:lpwstr>
  </property>
  <property fmtid="{D5CDD505-2E9C-101B-9397-08002B2CF9AE}" pid="3" name="MediaServiceImageTags">
    <vt:lpwstr/>
  </property>
</Properties>
</file>